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7752" w14:textId="77777777" w:rsidR="00B51FBC" w:rsidRDefault="00B51FBC">
      <w:pPr>
        <w:spacing w:before="8" w:after="0" w:line="100" w:lineRule="auto"/>
        <w:rPr>
          <w:sz w:val="10"/>
          <w:szCs w:val="10"/>
        </w:rPr>
      </w:pPr>
    </w:p>
    <w:p w14:paraId="30DC575C" w14:textId="77777777" w:rsidR="00B51FBC" w:rsidRDefault="00000000">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0" behindDoc="0" locked="0" layoutInCell="1" hidden="0" allowOverlap="1" wp14:anchorId="4F4D0F0C" wp14:editId="5A4718AC">
            <wp:simplePos x="0" y="0"/>
            <wp:positionH relativeFrom="margin">
              <wp:posOffset>94615</wp:posOffset>
            </wp:positionH>
            <wp:positionV relativeFrom="margin">
              <wp:posOffset>154940</wp:posOffset>
            </wp:positionV>
            <wp:extent cx="2066925" cy="882650"/>
            <wp:effectExtent l="0" t="0" r="0" b="0"/>
            <wp:wrapSquare wrapText="bothSides" distT="0" distB="0" distL="114300" distR="11430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066925" cy="882650"/>
                    </a:xfrm>
                    <a:prstGeom prst="rect">
                      <a:avLst/>
                    </a:prstGeom>
                    <a:ln/>
                  </pic:spPr>
                </pic:pic>
              </a:graphicData>
            </a:graphic>
          </wp:anchor>
        </w:drawing>
      </w:r>
      <w:r>
        <w:rPr>
          <w:noProof/>
        </w:rPr>
        <w:drawing>
          <wp:anchor distT="0" distB="0" distL="0" distR="0" simplePos="0" relativeHeight="251659264" behindDoc="1" locked="0" layoutInCell="1" hidden="0" allowOverlap="1" wp14:anchorId="748A6C1A" wp14:editId="7D6217AE">
            <wp:simplePos x="0" y="0"/>
            <wp:positionH relativeFrom="column">
              <wp:posOffset>4964430</wp:posOffset>
            </wp:positionH>
            <wp:positionV relativeFrom="paragraph">
              <wp:posOffset>76835</wp:posOffset>
            </wp:positionV>
            <wp:extent cx="1763713" cy="1327238"/>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763713" cy="132723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7336054" wp14:editId="49034291">
            <wp:simplePos x="0" y="0"/>
            <wp:positionH relativeFrom="column">
              <wp:posOffset>2600960</wp:posOffset>
            </wp:positionH>
            <wp:positionV relativeFrom="paragraph">
              <wp:posOffset>28574</wp:posOffset>
            </wp:positionV>
            <wp:extent cx="1979738" cy="1250361"/>
            <wp:effectExtent l="0" t="0" r="0" b="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20175" b="16667"/>
                    <a:stretch>
                      <a:fillRect/>
                    </a:stretch>
                  </pic:blipFill>
                  <pic:spPr>
                    <a:xfrm>
                      <a:off x="0" y="0"/>
                      <a:ext cx="1979738" cy="1250361"/>
                    </a:xfrm>
                    <a:prstGeom prst="rect">
                      <a:avLst/>
                    </a:prstGeom>
                    <a:ln/>
                  </pic:spPr>
                </pic:pic>
              </a:graphicData>
            </a:graphic>
          </wp:anchor>
        </w:drawing>
      </w:r>
    </w:p>
    <w:p w14:paraId="101044B5" w14:textId="77777777" w:rsidR="00B51FBC" w:rsidRDefault="00B51FBC">
      <w:pPr>
        <w:spacing w:before="2" w:after="0" w:line="100" w:lineRule="auto"/>
        <w:rPr>
          <w:sz w:val="10"/>
          <w:szCs w:val="10"/>
        </w:rPr>
      </w:pPr>
    </w:p>
    <w:p w14:paraId="5B2896E3" w14:textId="77777777" w:rsidR="00B51FBC" w:rsidRDefault="00B51FBC">
      <w:pPr>
        <w:spacing w:after="0" w:line="200" w:lineRule="auto"/>
        <w:rPr>
          <w:sz w:val="20"/>
          <w:szCs w:val="20"/>
        </w:rPr>
      </w:pPr>
    </w:p>
    <w:p w14:paraId="3F317914" w14:textId="77777777" w:rsidR="00B51FBC" w:rsidRDefault="00B51FBC">
      <w:pPr>
        <w:spacing w:after="0" w:line="200" w:lineRule="auto"/>
        <w:rPr>
          <w:sz w:val="20"/>
          <w:szCs w:val="20"/>
        </w:rPr>
      </w:pPr>
    </w:p>
    <w:p w14:paraId="67FEBC58" w14:textId="77777777" w:rsidR="00B51FBC" w:rsidRDefault="00B51FBC">
      <w:pPr>
        <w:tabs>
          <w:tab w:val="left" w:pos="0"/>
        </w:tabs>
        <w:spacing w:before="34" w:after="0" w:line="360" w:lineRule="auto"/>
        <w:ind w:left="7720" w:right="-20"/>
        <w:jc w:val="center"/>
        <w:rPr>
          <w:sz w:val="20"/>
          <w:szCs w:val="20"/>
        </w:rPr>
      </w:pPr>
    </w:p>
    <w:p w14:paraId="328C7222" w14:textId="77777777" w:rsidR="00B51FBC" w:rsidRDefault="00B51FBC">
      <w:pPr>
        <w:spacing w:before="34" w:after="0" w:line="360" w:lineRule="auto"/>
        <w:ind w:right="-20"/>
        <w:rPr>
          <w:rFonts w:ascii="Arial" w:eastAsia="Arial" w:hAnsi="Arial" w:cs="Arial"/>
          <w:i/>
          <w:sz w:val="20"/>
          <w:szCs w:val="20"/>
        </w:rPr>
      </w:pPr>
    </w:p>
    <w:p w14:paraId="510346FC" w14:textId="77777777" w:rsidR="00B51FBC" w:rsidRDefault="00B51FBC">
      <w:pPr>
        <w:tabs>
          <w:tab w:val="left" w:pos="0"/>
        </w:tabs>
        <w:spacing w:before="34" w:after="0" w:line="360" w:lineRule="auto"/>
        <w:ind w:left="7720" w:right="-20" w:hanging="7720"/>
        <w:rPr>
          <w:rFonts w:ascii="Arial" w:eastAsia="Arial" w:hAnsi="Arial" w:cs="Arial"/>
          <w:i/>
          <w:sz w:val="20"/>
          <w:szCs w:val="20"/>
        </w:rPr>
      </w:pPr>
    </w:p>
    <w:p w14:paraId="05C71A13" w14:textId="77777777" w:rsidR="00B51FBC" w:rsidRDefault="00000000">
      <w:pPr>
        <w:tabs>
          <w:tab w:val="left" w:pos="0"/>
        </w:tabs>
        <w:spacing w:before="34" w:after="0" w:line="360" w:lineRule="auto"/>
        <w:ind w:left="7720" w:right="-20" w:hanging="7720"/>
        <w:rPr>
          <w:rFonts w:ascii="Arial" w:eastAsia="Arial" w:hAnsi="Arial" w:cs="Arial"/>
          <w:i/>
          <w:sz w:val="20"/>
          <w:szCs w:val="20"/>
        </w:rPr>
      </w:pPr>
      <w:r>
        <w:rPr>
          <w:rFonts w:ascii="Arial" w:eastAsia="Arial" w:hAnsi="Arial" w:cs="Arial"/>
          <w:i/>
          <w:sz w:val="20"/>
          <w:szCs w:val="20"/>
        </w:rPr>
        <w:t>Communiqué de presse</w:t>
      </w:r>
    </w:p>
    <w:p w14:paraId="42400D4A" w14:textId="15F8F62D" w:rsidR="00B51FBC" w:rsidRDefault="00000000">
      <w:pPr>
        <w:spacing w:after="0" w:line="360" w:lineRule="auto"/>
        <w:ind w:right="-20"/>
        <w:rPr>
          <w:rFonts w:ascii="Arial" w:eastAsia="Arial" w:hAnsi="Arial" w:cs="Arial"/>
          <w:sz w:val="20"/>
          <w:szCs w:val="20"/>
        </w:rPr>
      </w:pPr>
      <w:r>
        <w:rPr>
          <w:rFonts w:ascii="Arial" w:eastAsia="Arial" w:hAnsi="Arial" w:cs="Arial"/>
          <w:i/>
          <w:sz w:val="20"/>
          <w:szCs w:val="20"/>
        </w:rPr>
        <w:t>Paris, le 2</w:t>
      </w:r>
      <w:r w:rsidR="00DE064D">
        <w:rPr>
          <w:rFonts w:ascii="Arial" w:eastAsia="Arial" w:hAnsi="Arial" w:cs="Arial"/>
          <w:i/>
          <w:sz w:val="20"/>
          <w:szCs w:val="20"/>
        </w:rPr>
        <w:t>3 juillet 2025</w:t>
      </w:r>
    </w:p>
    <w:p w14:paraId="2E4AA72D" w14:textId="45A63E3D" w:rsidR="00B51FBC" w:rsidRDefault="00000000">
      <w:pPr>
        <w:spacing w:before="57" w:after="0" w:line="271" w:lineRule="auto"/>
        <w:ind w:left="1654" w:right="1077"/>
        <w:jc w:val="center"/>
        <w:rPr>
          <w:rFonts w:ascii="Arial" w:eastAsia="Arial" w:hAnsi="Arial" w:cs="Arial"/>
          <w:b/>
          <w:color w:val="283870"/>
          <w:sz w:val="24"/>
          <w:szCs w:val="24"/>
        </w:rPr>
      </w:pPr>
      <w:r>
        <w:rPr>
          <w:rFonts w:ascii="Arial" w:eastAsia="Arial" w:hAnsi="Arial" w:cs="Arial"/>
          <w:b/>
          <w:color w:val="283870"/>
          <w:sz w:val="24"/>
          <w:szCs w:val="24"/>
        </w:rPr>
        <w:t xml:space="preserve">OPEN DE FRANCE </w:t>
      </w:r>
      <w:r w:rsidR="00DE064D">
        <w:rPr>
          <w:rFonts w:ascii="Arial" w:eastAsia="Arial" w:hAnsi="Arial" w:cs="Arial"/>
          <w:b/>
          <w:color w:val="283870"/>
          <w:sz w:val="24"/>
          <w:szCs w:val="24"/>
        </w:rPr>
        <w:t xml:space="preserve">MONOPLACE </w:t>
      </w:r>
      <w:r>
        <w:rPr>
          <w:rFonts w:ascii="Arial" w:eastAsia="Arial" w:hAnsi="Arial" w:cs="Arial"/>
          <w:b/>
          <w:color w:val="283870"/>
          <w:sz w:val="24"/>
          <w:szCs w:val="24"/>
        </w:rPr>
        <w:t xml:space="preserve">ET COUPE NATIONALE BIPLACE DE VOLTIGE </w:t>
      </w:r>
    </w:p>
    <w:p w14:paraId="666E53D8" w14:textId="62EEB1F1" w:rsidR="00B51FBC" w:rsidRDefault="00000000" w:rsidP="00DE064D">
      <w:pPr>
        <w:spacing w:before="57" w:after="0" w:line="271" w:lineRule="auto"/>
        <w:ind w:left="1654" w:right="1077"/>
        <w:jc w:val="center"/>
        <w:rPr>
          <w:b/>
        </w:rPr>
      </w:pPr>
      <w:r>
        <w:rPr>
          <w:rFonts w:ascii="Arial" w:eastAsia="Arial" w:hAnsi="Arial" w:cs="Arial"/>
          <w:b/>
          <w:color w:val="283870"/>
          <w:sz w:val="24"/>
          <w:szCs w:val="24"/>
        </w:rPr>
        <w:t xml:space="preserve">A CHÂTEAUDUN DU </w:t>
      </w:r>
      <w:r w:rsidR="00DE064D">
        <w:rPr>
          <w:rFonts w:ascii="Arial" w:eastAsia="Arial" w:hAnsi="Arial" w:cs="Arial"/>
          <w:b/>
          <w:color w:val="283870"/>
          <w:sz w:val="24"/>
          <w:szCs w:val="24"/>
        </w:rPr>
        <w:t>04 au 08 aout 2025</w:t>
      </w:r>
    </w:p>
    <w:p w14:paraId="31936D52" w14:textId="77777777" w:rsidR="00B51FBC" w:rsidRDefault="00000000">
      <w:pPr>
        <w:widowControl/>
        <w:pBdr>
          <w:top w:val="nil"/>
          <w:left w:val="nil"/>
          <w:bottom w:val="nil"/>
          <w:right w:val="nil"/>
          <w:between w:val="nil"/>
        </w:pBdr>
        <w:spacing w:after="0" w:line="270" w:lineRule="auto"/>
        <w:jc w:val="both"/>
        <w:rPr>
          <w:rFonts w:ascii="Arial" w:eastAsia="Arial" w:hAnsi="Arial" w:cs="Arial"/>
          <w:b/>
          <w:color w:val="283870"/>
          <w:sz w:val="20"/>
          <w:szCs w:val="20"/>
        </w:rPr>
      </w:pPr>
      <w:r>
        <w:rPr>
          <w:rFonts w:ascii="Arial" w:eastAsia="Arial" w:hAnsi="Arial" w:cs="Arial"/>
          <w:b/>
          <w:noProof/>
          <w:color w:val="283870"/>
          <w:sz w:val="20"/>
          <w:szCs w:val="20"/>
        </w:rPr>
        <w:drawing>
          <wp:inline distT="114300" distB="114300" distL="114300" distR="114300" wp14:anchorId="1D1D9C87" wp14:editId="140AB772">
            <wp:extent cx="2222500" cy="1466850"/>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9278" t="8369" r="14456" b="8370"/>
                    <a:stretch>
                      <a:fillRect/>
                    </a:stretch>
                  </pic:blipFill>
                  <pic:spPr>
                    <a:xfrm>
                      <a:off x="0" y="0"/>
                      <a:ext cx="2222500" cy="1466850"/>
                    </a:xfrm>
                    <a:prstGeom prst="rect">
                      <a:avLst/>
                    </a:prstGeom>
                    <a:ln/>
                  </pic:spPr>
                </pic:pic>
              </a:graphicData>
            </a:graphic>
          </wp:inline>
        </w:drawing>
      </w:r>
      <w:r>
        <w:rPr>
          <w:rFonts w:ascii="Arial" w:eastAsia="Arial" w:hAnsi="Arial" w:cs="Arial"/>
          <w:b/>
          <w:noProof/>
          <w:color w:val="283870"/>
          <w:sz w:val="20"/>
          <w:szCs w:val="20"/>
        </w:rPr>
        <w:drawing>
          <wp:inline distT="114300" distB="114300" distL="114300" distR="114300" wp14:anchorId="7A2C4011" wp14:editId="0EA2BA19">
            <wp:extent cx="2201863" cy="1467908"/>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01863" cy="1467908"/>
                    </a:xfrm>
                    <a:prstGeom prst="rect">
                      <a:avLst/>
                    </a:prstGeom>
                    <a:ln/>
                  </pic:spPr>
                </pic:pic>
              </a:graphicData>
            </a:graphic>
          </wp:inline>
        </w:drawing>
      </w:r>
      <w:r>
        <w:rPr>
          <w:rFonts w:ascii="Arial" w:eastAsia="Arial" w:hAnsi="Arial" w:cs="Arial"/>
          <w:b/>
          <w:noProof/>
          <w:color w:val="283870"/>
          <w:sz w:val="20"/>
          <w:szCs w:val="20"/>
        </w:rPr>
        <w:drawing>
          <wp:inline distT="114300" distB="114300" distL="114300" distR="114300" wp14:anchorId="13CA168B" wp14:editId="4ACF9495">
            <wp:extent cx="2101850" cy="1495425"/>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r="5293"/>
                    <a:stretch>
                      <a:fillRect/>
                    </a:stretch>
                  </pic:blipFill>
                  <pic:spPr>
                    <a:xfrm>
                      <a:off x="0" y="0"/>
                      <a:ext cx="2101850" cy="1495425"/>
                    </a:xfrm>
                    <a:prstGeom prst="rect">
                      <a:avLst/>
                    </a:prstGeom>
                    <a:ln/>
                  </pic:spPr>
                </pic:pic>
              </a:graphicData>
            </a:graphic>
          </wp:inline>
        </w:drawing>
      </w:r>
    </w:p>
    <w:p w14:paraId="7FD5BEA6" w14:textId="77777777" w:rsidR="00B51FBC" w:rsidRDefault="00B51FBC">
      <w:pPr>
        <w:widowControl/>
        <w:pBdr>
          <w:top w:val="nil"/>
          <w:left w:val="nil"/>
          <w:bottom w:val="nil"/>
          <w:right w:val="nil"/>
          <w:between w:val="nil"/>
        </w:pBdr>
        <w:spacing w:after="0" w:line="270" w:lineRule="auto"/>
        <w:jc w:val="both"/>
        <w:rPr>
          <w:rFonts w:ascii="Arial" w:eastAsia="Arial" w:hAnsi="Arial" w:cs="Arial"/>
          <w:b/>
          <w:color w:val="283870"/>
          <w:sz w:val="20"/>
          <w:szCs w:val="20"/>
        </w:rPr>
      </w:pPr>
    </w:p>
    <w:p w14:paraId="45FFDAAB" w14:textId="77777777" w:rsidR="00B51FBC" w:rsidRDefault="00B51FBC">
      <w:pPr>
        <w:widowControl/>
        <w:pBdr>
          <w:top w:val="nil"/>
          <w:left w:val="nil"/>
          <w:bottom w:val="nil"/>
          <w:right w:val="nil"/>
          <w:between w:val="nil"/>
        </w:pBdr>
        <w:spacing w:after="0" w:line="270" w:lineRule="auto"/>
        <w:jc w:val="both"/>
        <w:rPr>
          <w:rFonts w:ascii="Arial" w:eastAsia="Arial" w:hAnsi="Arial" w:cs="Arial"/>
          <w:b/>
          <w:color w:val="283870"/>
          <w:sz w:val="20"/>
          <w:szCs w:val="20"/>
        </w:rPr>
      </w:pPr>
    </w:p>
    <w:p w14:paraId="0374AF69" w14:textId="77777777" w:rsidR="00B51FBC" w:rsidRDefault="00000000">
      <w:pPr>
        <w:widowControl/>
        <w:pBdr>
          <w:top w:val="nil"/>
          <w:left w:val="nil"/>
          <w:bottom w:val="nil"/>
          <w:right w:val="nil"/>
          <w:between w:val="nil"/>
        </w:pBdr>
        <w:spacing w:after="0" w:line="270" w:lineRule="auto"/>
        <w:jc w:val="both"/>
        <w:rPr>
          <w:rFonts w:ascii="Arial" w:eastAsia="Arial" w:hAnsi="Arial" w:cs="Arial"/>
          <w:color w:val="000000"/>
          <w:sz w:val="20"/>
          <w:szCs w:val="20"/>
        </w:rPr>
      </w:pPr>
      <w:r>
        <w:rPr>
          <w:rFonts w:ascii="Arial" w:eastAsia="Arial" w:hAnsi="Arial" w:cs="Arial"/>
          <w:b/>
          <w:color w:val="283870"/>
          <w:sz w:val="20"/>
          <w:szCs w:val="20"/>
        </w:rPr>
        <w:t xml:space="preserve">La Fédération Française Aéronautique (FFA), délégataire du </w:t>
      </w:r>
      <w:proofErr w:type="gramStart"/>
      <w:r>
        <w:rPr>
          <w:rFonts w:ascii="Arial" w:eastAsia="Arial" w:hAnsi="Arial" w:cs="Arial"/>
          <w:b/>
          <w:color w:val="283870"/>
          <w:sz w:val="20"/>
          <w:szCs w:val="20"/>
        </w:rPr>
        <w:t>Ministère</w:t>
      </w:r>
      <w:proofErr w:type="gramEnd"/>
      <w:r>
        <w:rPr>
          <w:rFonts w:ascii="Arial" w:eastAsia="Arial" w:hAnsi="Arial" w:cs="Arial"/>
          <w:b/>
          <w:color w:val="283870"/>
          <w:sz w:val="20"/>
          <w:szCs w:val="20"/>
        </w:rPr>
        <w:t xml:space="preserve"> des Sports, organise chaque année des stages de préparation des équipes de France et des compétitions nationales pour les 4 sports aériens qu’elle encadre : la voltige, le pilotage de précision, le rallye aérien et la course de navigation aérienne (Air Navigation Race - ANR).</w:t>
      </w:r>
    </w:p>
    <w:p w14:paraId="2E7A0817" w14:textId="77777777" w:rsidR="00B51FBC" w:rsidRDefault="00000000">
      <w:pPr>
        <w:widowControl/>
        <w:pBdr>
          <w:top w:val="nil"/>
          <w:left w:val="nil"/>
          <w:bottom w:val="nil"/>
          <w:right w:val="nil"/>
          <w:between w:val="nil"/>
        </w:pBdr>
        <w:spacing w:after="0" w:line="270" w:lineRule="auto"/>
        <w:jc w:val="both"/>
        <w:rPr>
          <w:rFonts w:ascii="Arial" w:eastAsia="Arial" w:hAnsi="Arial" w:cs="Arial"/>
          <w:color w:val="000000"/>
          <w:sz w:val="20"/>
          <w:szCs w:val="20"/>
        </w:rPr>
      </w:pPr>
      <w:r>
        <w:rPr>
          <w:rFonts w:ascii="Arial" w:eastAsia="Arial" w:hAnsi="Arial" w:cs="Arial"/>
          <w:color w:val="000000"/>
          <w:sz w:val="20"/>
          <w:szCs w:val="20"/>
        </w:rPr>
        <w:t> </w:t>
      </w:r>
    </w:p>
    <w:p w14:paraId="1A9535FF" w14:textId="41C330D3" w:rsidR="00B51FBC" w:rsidRDefault="00000000">
      <w:pPr>
        <w:widowControl/>
        <w:pBdr>
          <w:top w:val="nil"/>
          <w:left w:val="nil"/>
          <w:bottom w:val="nil"/>
          <w:right w:val="nil"/>
          <w:between w:val="nil"/>
        </w:pBdr>
        <w:spacing w:after="0" w:line="270" w:lineRule="auto"/>
        <w:jc w:val="both"/>
        <w:rPr>
          <w:rFonts w:ascii="Arial" w:eastAsia="Arial" w:hAnsi="Arial" w:cs="Arial"/>
          <w:sz w:val="20"/>
          <w:szCs w:val="20"/>
        </w:rPr>
      </w:pPr>
      <w:bookmarkStart w:id="0" w:name="_heading=h.gjdgxs" w:colFirst="0" w:colLast="0"/>
      <w:bookmarkEnd w:id="0"/>
      <w:r>
        <w:rPr>
          <w:rFonts w:ascii="Arial" w:eastAsia="Arial" w:hAnsi="Arial" w:cs="Arial"/>
          <w:color w:val="000000"/>
          <w:sz w:val="20"/>
          <w:szCs w:val="20"/>
        </w:rPr>
        <w:t xml:space="preserve">Du </w:t>
      </w:r>
      <w:r w:rsidR="00DE064D">
        <w:rPr>
          <w:rFonts w:ascii="Arial" w:eastAsia="Arial" w:hAnsi="Arial" w:cs="Arial"/>
          <w:sz w:val="20"/>
          <w:szCs w:val="20"/>
        </w:rPr>
        <w:t>04 au 08</w:t>
      </w:r>
      <w:r>
        <w:rPr>
          <w:rFonts w:ascii="Arial" w:eastAsia="Arial" w:hAnsi="Arial" w:cs="Arial"/>
          <w:sz w:val="20"/>
          <w:szCs w:val="20"/>
        </w:rPr>
        <w:t xml:space="preserve"> août</w:t>
      </w:r>
      <w:r>
        <w:rPr>
          <w:rFonts w:ascii="Arial" w:eastAsia="Arial" w:hAnsi="Arial" w:cs="Arial"/>
          <w:color w:val="000000"/>
          <w:sz w:val="20"/>
          <w:szCs w:val="20"/>
        </w:rPr>
        <w:t xml:space="preserve">, </w:t>
      </w:r>
      <w:r>
        <w:rPr>
          <w:rFonts w:ascii="Arial" w:eastAsia="Arial" w:hAnsi="Arial" w:cs="Arial"/>
          <w:sz w:val="20"/>
          <w:szCs w:val="20"/>
        </w:rPr>
        <w:t xml:space="preserve">la Fédération regroupe sur l’aérodrome de Châteaudun les pilotes de voltige de toutes catégories de la voltige Française et Internationale pour disputer une compétition nationale de voltige aérienne. </w:t>
      </w:r>
    </w:p>
    <w:p w14:paraId="694530BB" w14:textId="77777777" w:rsidR="00B51FBC" w:rsidRDefault="00B51FBC">
      <w:pPr>
        <w:widowControl/>
        <w:pBdr>
          <w:top w:val="nil"/>
          <w:left w:val="nil"/>
          <w:bottom w:val="nil"/>
          <w:right w:val="nil"/>
          <w:between w:val="nil"/>
        </w:pBdr>
        <w:spacing w:after="0" w:line="270" w:lineRule="auto"/>
        <w:jc w:val="both"/>
        <w:rPr>
          <w:rFonts w:ascii="Arial" w:eastAsia="Arial" w:hAnsi="Arial" w:cs="Arial"/>
          <w:sz w:val="20"/>
          <w:szCs w:val="20"/>
        </w:rPr>
      </w:pPr>
    </w:p>
    <w:p w14:paraId="1E6B5F83" w14:textId="60B7FF8C" w:rsidR="00B51FBC" w:rsidRDefault="00000000">
      <w:pPr>
        <w:widowControl/>
        <w:pBdr>
          <w:top w:val="nil"/>
          <w:left w:val="nil"/>
          <w:bottom w:val="nil"/>
          <w:right w:val="nil"/>
          <w:between w:val="nil"/>
        </w:pBdr>
        <w:spacing w:after="0" w:line="270" w:lineRule="auto"/>
        <w:jc w:val="both"/>
        <w:rPr>
          <w:rFonts w:ascii="Arial" w:eastAsia="Arial" w:hAnsi="Arial" w:cs="Arial"/>
          <w:sz w:val="20"/>
          <w:szCs w:val="20"/>
        </w:rPr>
      </w:pPr>
      <w:r>
        <w:rPr>
          <w:rFonts w:ascii="Arial" w:eastAsia="Arial" w:hAnsi="Arial" w:cs="Arial"/>
          <w:sz w:val="20"/>
          <w:szCs w:val="20"/>
        </w:rPr>
        <w:t>Cette compétition accueillera sur une même période les compétiteurs « monoplaces » des catégories internationales National 1 (Advanced), Excellence et Elite (</w:t>
      </w:r>
      <w:proofErr w:type="spellStart"/>
      <w:r>
        <w:rPr>
          <w:rFonts w:ascii="Arial" w:eastAsia="Arial" w:hAnsi="Arial" w:cs="Arial"/>
          <w:sz w:val="20"/>
          <w:szCs w:val="20"/>
        </w:rPr>
        <w:t>Unlimited</w:t>
      </w:r>
      <w:proofErr w:type="spellEnd"/>
      <w:r>
        <w:rPr>
          <w:rFonts w:ascii="Arial" w:eastAsia="Arial" w:hAnsi="Arial" w:cs="Arial"/>
          <w:sz w:val="20"/>
          <w:szCs w:val="20"/>
        </w:rPr>
        <w:t xml:space="preserve">), parmi lesquels figurent </w:t>
      </w:r>
      <w:r w:rsidR="00DE064D">
        <w:rPr>
          <w:rFonts w:ascii="Arial" w:eastAsia="Arial" w:hAnsi="Arial" w:cs="Arial"/>
          <w:sz w:val="20"/>
          <w:szCs w:val="20"/>
        </w:rPr>
        <w:t>l’Elite de la voltige Française</w:t>
      </w:r>
      <w:r>
        <w:rPr>
          <w:rFonts w:ascii="Arial" w:eastAsia="Arial" w:hAnsi="Arial" w:cs="Arial"/>
          <w:sz w:val="20"/>
          <w:szCs w:val="20"/>
        </w:rPr>
        <w:t> ; et les compétiteurs des catégories « Espoir », « Promotion » et « Nationale 2 » qui constituent les trois premiers niveaux d’expertise de la voltige sur avion biplace.</w:t>
      </w:r>
    </w:p>
    <w:p w14:paraId="183BD572" w14:textId="77777777" w:rsidR="00B51FBC" w:rsidRDefault="00B51FBC">
      <w:pPr>
        <w:widowControl/>
        <w:pBdr>
          <w:top w:val="nil"/>
          <w:left w:val="nil"/>
          <w:bottom w:val="nil"/>
          <w:right w:val="nil"/>
          <w:between w:val="nil"/>
        </w:pBdr>
        <w:spacing w:after="0" w:line="270" w:lineRule="auto"/>
        <w:jc w:val="both"/>
        <w:rPr>
          <w:rFonts w:ascii="Arial" w:eastAsia="Arial" w:hAnsi="Arial" w:cs="Arial"/>
          <w:sz w:val="20"/>
          <w:szCs w:val="20"/>
        </w:rPr>
      </w:pPr>
    </w:p>
    <w:p w14:paraId="4A783A60" w14:textId="080F2473" w:rsidR="00B51FBC" w:rsidRDefault="00000000">
      <w:pPr>
        <w:jc w:val="both"/>
        <w:rPr>
          <w:rFonts w:ascii="Arial" w:eastAsia="Arial" w:hAnsi="Arial" w:cs="Arial"/>
          <w:sz w:val="20"/>
          <w:szCs w:val="20"/>
        </w:rPr>
      </w:pPr>
      <w:r>
        <w:rPr>
          <w:rFonts w:ascii="Arial" w:eastAsia="Arial" w:hAnsi="Arial" w:cs="Arial"/>
          <w:sz w:val="20"/>
          <w:szCs w:val="20"/>
        </w:rPr>
        <w:t xml:space="preserve">L’enjeu pour les pilotes </w:t>
      </w:r>
      <w:r w:rsidR="00DE064D">
        <w:rPr>
          <w:rFonts w:ascii="Arial" w:eastAsia="Arial" w:hAnsi="Arial" w:cs="Arial"/>
          <w:sz w:val="20"/>
          <w:szCs w:val="20"/>
        </w:rPr>
        <w:t xml:space="preserve">biplace </w:t>
      </w:r>
      <w:r>
        <w:rPr>
          <w:rFonts w:ascii="Arial" w:eastAsia="Arial" w:hAnsi="Arial" w:cs="Arial"/>
          <w:sz w:val="20"/>
          <w:szCs w:val="20"/>
        </w:rPr>
        <w:t>sera de décrocher une qualification en catégorie supérieure pour la saison 202</w:t>
      </w:r>
      <w:r w:rsidR="00DE064D">
        <w:rPr>
          <w:rFonts w:ascii="Arial" w:eastAsia="Arial" w:hAnsi="Arial" w:cs="Arial"/>
          <w:sz w:val="20"/>
          <w:szCs w:val="20"/>
        </w:rPr>
        <w:t>6</w:t>
      </w:r>
      <w:r>
        <w:rPr>
          <w:rFonts w:ascii="Arial" w:eastAsia="Arial" w:hAnsi="Arial" w:cs="Arial"/>
          <w:sz w:val="20"/>
          <w:szCs w:val="20"/>
        </w:rPr>
        <w:t xml:space="preserve"> afin de progresser vers le haut niveau. Pour les pilotes titulaires des équipes de France, ce sera un entraînement préparatoire a</w:t>
      </w:r>
      <w:r w:rsidR="00DE064D">
        <w:rPr>
          <w:rFonts w:ascii="Arial" w:eastAsia="Arial" w:hAnsi="Arial" w:cs="Arial"/>
          <w:sz w:val="20"/>
          <w:szCs w:val="20"/>
        </w:rPr>
        <w:t xml:space="preserve">u championnat du Monde Advanced et à la sélection de l’équipe de France </w:t>
      </w:r>
      <w:proofErr w:type="spellStart"/>
      <w:r w:rsidR="00DE064D">
        <w:rPr>
          <w:rFonts w:ascii="Arial" w:eastAsia="Arial" w:hAnsi="Arial" w:cs="Arial"/>
          <w:sz w:val="20"/>
          <w:szCs w:val="20"/>
        </w:rPr>
        <w:t>Unlimited</w:t>
      </w:r>
      <w:proofErr w:type="spellEnd"/>
      <w:r w:rsidR="00DE064D">
        <w:rPr>
          <w:rFonts w:ascii="Arial" w:eastAsia="Arial" w:hAnsi="Arial" w:cs="Arial"/>
          <w:sz w:val="20"/>
          <w:szCs w:val="20"/>
        </w:rPr>
        <w:t xml:space="preserve"> avec les championnats du Monde 2026 aux USA en perspective</w:t>
      </w:r>
      <w:r>
        <w:rPr>
          <w:rFonts w:ascii="Arial" w:eastAsia="Arial" w:hAnsi="Arial" w:cs="Arial"/>
          <w:sz w:val="20"/>
          <w:szCs w:val="20"/>
        </w:rPr>
        <w:t xml:space="preserve">. La France est championne du Monde </w:t>
      </w:r>
      <w:proofErr w:type="spellStart"/>
      <w:r>
        <w:rPr>
          <w:rFonts w:ascii="Arial" w:eastAsia="Arial" w:hAnsi="Arial" w:cs="Arial"/>
          <w:sz w:val="20"/>
          <w:szCs w:val="20"/>
        </w:rPr>
        <w:t>Unlimited</w:t>
      </w:r>
      <w:proofErr w:type="spellEnd"/>
      <w:r>
        <w:rPr>
          <w:rFonts w:ascii="Arial" w:eastAsia="Arial" w:hAnsi="Arial" w:cs="Arial"/>
          <w:sz w:val="20"/>
          <w:szCs w:val="20"/>
        </w:rPr>
        <w:t xml:space="preserve"> et vice-championne du Monde Advanced en titre.</w:t>
      </w:r>
    </w:p>
    <w:p w14:paraId="0164450D" w14:textId="465D29F6" w:rsidR="00B51FBC" w:rsidRDefault="00000000">
      <w:pPr>
        <w:widowControl/>
        <w:pBdr>
          <w:top w:val="nil"/>
          <w:left w:val="nil"/>
          <w:bottom w:val="nil"/>
          <w:right w:val="nil"/>
          <w:between w:val="nil"/>
        </w:pBdr>
        <w:spacing w:after="0" w:line="270" w:lineRule="auto"/>
        <w:jc w:val="both"/>
        <w:rPr>
          <w:rFonts w:ascii="Arial" w:eastAsia="Arial" w:hAnsi="Arial" w:cs="Arial"/>
          <w:sz w:val="20"/>
          <w:szCs w:val="20"/>
        </w:rPr>
      </w:pPr>
      <w:r>
        <w:rPr>
          <w:rFonts w:ascii="Arial" w:eastAsia="Arial" w:hAnsi="Arial" w:cs="Arial"/>
          <w:sz w:val="20"/>
          <w:szCs w:val="20"/>
        </w:rPr>
        <w:t>La FFA peut compter sur le soutien de l’aéroclub de Châteaudun et de la communauté de commune du Grand Châteaudun pour l’organisation de ces deux compétitions de voltige rassemblées</w:t>
      </w:r>
      <w:r w:rsidR="00DE064D">
        <w:rPr>
          <w:rFonts w:ascii="Arial" w:eastAsia="Arial" w:hAnsi="Arial" w:cs="Arial"/>
          <w:sz w:val="20"/>
          <w:szCs w:val="20"/>
        </w:rPr>
        <w:t>.</w:t>
      </w:r>
    </w:p>
    <w:p w14:paraId="7EB9C4D5" w14:textId="77777777" w:rsidR="00B51FBC" w:rsidRDefault="00B51FBC">
      <w:pPr>
        <w:widowControl/>
        <w:pBdr>
          <w:top w:val="nil"/>
          <w:left w:val="nil"/>
          <w:bottom w:val="nil"/>
          <w:right w:val="nil"/>
          <w:between w:val="nil"/>
        </w:pBdr>
        <w:spacing w:after="0" w:line="270" w:lineRule="auto"/>
        <w:jc w:val="both"/>
        <w:rPr>
          <w:rFonts w:ascii="Arial" w:eastAsia="Arial" w:hAnsi="Arial" w:cs="Arial"/>
          <w:sz w:val="20"/>
          <w:szCs w:val="20"/>
        </w:rPr>
      </w:pPr>
    </w:p>
    <w:p w14:paraId="37C119AA" w14:textId="77777777" w:rsidR="00B51FBC" w:rsidRDefault="00000000">
      <w:pPr>
        <w:widowControl/>
        <w:pBdr>
          <w:top w:val="nil"/>
          <w:left w:val="nil"/>
          <w:bottom w:val="nil"/>
          <w:right w:val="nil"/>
          <w:between w:val="nil"/>
        </w:pBdr>
        <w:spacing w:after="0" w:line="270" w:lineRule="auto"/>
        <w:jc w:val="both"/>
        <w:rPr>
          <w:rFonts w:ascii="Arial" w:eastAsia="Arial" w:hAnsi="Arial" w:cs="Arial"/>
          <w:sz w:val="20"/>
          <w:szCs w:val="20"/>
        </w:rPr>
      </w:pPr>
      <w:r>
        <w:rPr>
          <w:rFonts w:ascii="Arial" w:eastAsia="Arial" w:hAnsi="Arial" w:cs="Arial"/>
          <w:sz w:val="20"/>
          <w:szCs w:val="20"/>
        </w:rPr>
        <w:t>Les voltigeurs enchaîneront les figures dans le ciel de 9h à 12h et de 14h à 19h. Ces horaires seront susceptibles d’être adaptés en cas d’impérieuse nécessité.  Une plage silence d’au minimum d’une heure sera observée à la pause déjeuner.</w:t>
      </w:r>
    </w:p>
    <w:p w14:paraId="06025E8F" w14:textId="77777777" w:rsidR="00B51FBC" w:rsidRDefault="00B51FBC">
      <w:pPr>
        <w:widowControl/>
        <w:pBdr>
          <w:top w:val="nil"/>
          <w:left w:val="nil"/>
          <w:bottom w:val="nil"/>
          <w:right w:val="nil"/>
          <w:between w:val="nil"/>
        </w:pBdr>
        <w:spacing w:after="0" w:line="270" w:lineRule="auto"/>
        <w:jc w:val="both"/>
        <w:rPr>
          <w:rFonts w:ascii="Arial" w:eastAsia="Arial" w:hAnsi="Arial" w:cs="Arial"/>
          <w:sz w:val="20"/>
          <w:szCs w:val="20"/>
        </w:rPr>
      </w:pPr>
    </w:p>
    <w:p w14:paraId="23F25896" w14:textId="77777777" w:rsidR="00B51FBC" w:rsidRDefault="00000000">
      <w:pPr>
        <w:widowControl/>
        <w:pBdr>
          <w:top w:val="nil"/>
          <w:left w:val="nil"/>
          <w:bottom w:val="nil"/>
          <w:right w:val="nil"/>
          <w:between w:val="nil"/>
        </w:pBdr>
        <w:spacing w:after="0" w:line="270" w:lineRule="auto"/>
        <w:jc w:val="both"/>
        <w:rPr>
          <w:rFonts w:ascii="Arial" w:eastAsia="Arial" w:hAnsi="Arial" w:cs="Arial"/>
          <w:sz w:val="20"/>
          <w:szCs w:val="20"/>
        </w:rPr>
      </w:pPr>
      <w:r>
        <w:rPr>
          <w:rFonts w:ascii="Arial" w:eastAsia="Arial" w:hAnsi="Arial" w:cs="Arial"/>
          <w:sz w:val="20"/>
          <w:szCs w:val="20"/>
        </w:rPr>
        <w:t xml:space="preserve">Pour en savoir plus sur la voltige aérienne, </w:t>
      </w:r>
      <w:hyperlink r:id="rId11">
        <w:r>
          <w:rPr>
            <w:rFonts w:ascii="Arial" w:eastAsia="Arial" w:hAnsi="Arial" w:cs="Arial"/>
            <w:color w:val="1155CC"/>
            <w:sz w:val="20"/>
            <w:szCs w:val="20"/>
            <w:u w:val="single"/>
          </w:rPr>
          <w:t>cliquez ici</w:t>
        </w:r>
      </w:hyperlink>
      <w:r>
        <w:rPr>
          <w:rFonts w:ascii="Arial" w:eastAsia="Arial" w:hAnsi="Arial" w:cs="Arial"/>
          <w:sz w:val="20"/>
          <w:szCs w:val="20"/>
        </w:rPr>
        <w:t>.</w:t>
      </w:r>
    </w:p>
    <w:p w14:paraId="233D34A8" w14:textId="77777777" w:rsidR="00B51FBC" w:rsidRDefault="00B51FBC">
      <w:pPr>
        <w:spacing w:after="0" w:line="200" w:lineRule="auto"/>
        <w:rPr>
          <w:b/>
        </w:rPr>
      </w:pPr>
    </w:p>
    <w:p w14:paraId="7E19D36A" w14:textId="77777777" w:rsidR="00B51FBC" w:rsidRDefault="00000000">
      <w:pPr>
        <w:pBdr>
          <w:top w:val="single" w:sz="4" w:space="1" w:color="000000"/>
          <w:left w:val="single" w:sz="4" w:space="0" w:color="000000"/>
          <w:bottom w:val="single" w:sz="4" w:space="1" w:color="000000"/>
          <w:right w:val="single" w:sz="4" w:space="1" w:color="000000"/>
        </w:pBdr>
        <w:spacing w:line="312" w:lineRule="auto"/>
        <w:jc w:val="both"/>
        <w:rPr>
          <w:rFonts w:ascii="Helvetica Neue" w:eastAsia="Helvetica Neue" w:hAnsi="Helvetica Neue" w:cs="Helvetica Neue"/>
          <w:b/>
          <w:sz w:val="16"/>
          <w:szCs w:val="16"/>
          <w:u w:val="single"/>
        </w:rPr>
      </w:pPr>
      <w:r>
        <w:rPr>
          <w:rFonts w:ascii="Helvetica Neue" w:eastAsia="Helvetica Neue" w:hAnsi="Helvetica Neue" w:cs="Helvetica Neue"/>
          <w:b/>
          <w:sz w:val="16"/>
          <w:szCs w:val="16"/>
          <w:u w:val="single"/>
        </w:rPr>
        <w:t>A propos de la Fédération Française Aéronautique (FFA)</w:t>
      </w:r>
    </w:p>
    <w:p w14:paraId="3FD0872A" w14:textId="77777777" w:rsidR="00B51FBC" w:rsidRDefault="00000000">
      <w:pPr>
        <w:pBdr>
          <w:top w:val="single" w:sz="4" w:space="1" w:color="000000"/>
          <w:left w:val="single" w:sz="4" w:space="0" w:color="000000"/>
          <w:bottom w:val="single" w:sz="4" w:space="1" w:color="000000"/>
          <w:right w:val="single" w:sz="4" w:space="1" w:color="000000"/>
        </w:pBdr>
        <w:spacing w:after="0" w:line="240" w:lineRule="auto"/>
        <w:jc w:val="both"/>
        <w:rPr>
          <w:rFonts w:ascii="Helvetica Neue" w:eastAsia="Helvetica Neue" w:hAnsi="Helvetica Neue" w:cs="Helvetica Neue"/>
          <w:sz w:val="16"/>
          <w:szCs w:val="16"/>
        </w:rPr>
      </w:pPr>
      <w:r>
        <w:rPr>
          <w:rFonts w:ascii="Helvetica Neue" w:eastAsia="Helvetica Neue" w:hAnsi="Helvetica Neue" w:cs="Helvetica Neue"/>
          <w:sz w:val="16"/>
          <w:szCs w:val="16"/>
        </w:rPr>
        <w:t xml:space="preserve">Créée en 1929, la FFA est actrice du développement de l’aviation légère. Elle regroupe plus de 600 aéroclubs et 45 000 pilotes. La fédération fait le lien entre les pouvoirs publics, les autorités de l’aviation civile française et la communauté de l’aviation légère. Plus grande fédération de pilotes privés en Europe et 2e au monde, elle représente également 2 200 instructeurs, 2 500 avions et près de 600 000 heures de vol par an. </w:t>
      </w:r>
    </w:p>
    <w:p w14:paraId="3DDE2143" w14:textId="77777777" w:rsidR="00B51FBC" w:rsidRDefault="00000000">
      <w:pPr>
        <w:pBdr>
          <w:top w:val="single" w:sz="4" w:space="1" w:color="000000"/>
          <w:left w:val="single" w:sz="4" w:space="0" w:color="000000"/>
          <w:bottom w:val="single" w:sz="4" w:space="1" w:color="000000"/>
          <w:right w:val="single" w:sz="4" w:space="1" w:color="000000"/>
        </w:pBdr>
        <w:spacing w:after="0" w:line="240" w:lineRule="auto"/>
        <w:jc w:val="both"/>
        <w:rPr>
          <w:rFonts w:ascii="Helvetica Neue" w:eastAsia="Helvetica Neue" w:hAnsi="Helvetica Neue" w:cs="Helvetica Neue"/>
          <w:sz w:val="16"/>
          <w:szCs w:val="16"/>
        </w:rPr>
      </w:pPr>
      <w:hyperlink r:id="rId12">
        <w:r>
          <w:rPr>
            <w:rFonts w:ascii="Helvetica Neue" w:eastAsia="Helvetica Neue" w:hAnsi="Helvetica Neue" w:cs="Helvetica Neue"/>
            <w:color w:val="0000FF"/>
            <w:sz w:val="16"/>
            <w:szCs w:val="16"/>
            <w:u w:val="single"/>
          </w:rPr>
          <w:t>www.ffa-aero.fr</w:t>
        </w:r>
      </w:hyperlink>
      <w:r>
        <w:rPr>
          <w:rFonts w:ascii="Helvetica Neue" w:eastAsia="Helvetica Neue" w:hAnsi="Helvetica Neue" w:cs="Helvetica Neue"/>
          <w:sz w:val="16"/>
          <w:szCs w:val="16"/>
        </w:rPr>
        <w:t xml:space="preserve"> </w:t>
      </w:r>
    </w:p>
    <w:p w14:paraId="0DAEDA5D" w14:textId="77777777" w:rsidR="00B51FBC" w:rsidRDefault="00000000">
      <w:pPr>
        <w:widowControl/>
        <w:pBdr>
          <w:top w:val="nil"/>
          <w:left w:val="nil"/>
          <w:bottom w:val="nil"/>
          <w:right w:val="nil"/>
          <w:between w:val="nil"/>
        </w:pBdr>
        <w:spacing w:after="0" w:line="312" w:lineRule="auto"/>
        <w:jc w:val="center"/>
        <w:rPr>
          <w:rFonts w:ascii="Arial" w:eastAsia="Arial" w:hAnsi="Arial" w:cs="Arial"/>
          <w:b/>
          <w:color w:val="000000"/>
          <w:sz w:val="20"/>
          <w:szCs w:val="20"/>
        </w:rPr>
      </w:pPr>
      <w:r>
        <w:rPr>
          <w:rFonts w:ascii="Arial" w:eastAsia="Arial" w:hAnsi="Arial" w:cs="Arial"/>
          <w:b/>
          <w:color w:val="000000"/>
          <w:sz w:val="20"/>
          <w:szCs w:val="20"/>
        </w:rPr>
        <w:t>Relations Presse et Communication FFA</w:t>
      </w:r>
    </w:p>
    <w:p w14:paraId="07FBDF28" w14:textId="77777777" w:rsidR="00B51FBC" w:rsidRDefault="00000000">
      <w:pPr>
        <w:widowControl/>
        <w:pBdr>
          <w:top w:val="nil"/>
          <w:left w:val="nil"/>
          <w:bottom w:val="nil"/>
          <w:right w:val="nil"/>
          <w:between w:val="nil"/>
        </w:pBdr>
        <w:spacing w:after="0" w:line="312" w:lineRule="auto"/>
        <w:jc w:val="center"/>
        <w:rPr>
          <w:rFonts w:ascii="Arial" w:eastAsia="Arial" w:hAnsi="Arial" w:cs="Arial"/>
          <w:color w:val="0000FF"/>
          <w:sz w:val="20"/>
          <w:szCs w:val="20"/>
          <w:u w:val="single"/>
        </w:rPr>
      </w:pPr>
      <w:r>
        <w:rPr>
          <w:rFonts w:ascii="Arial" w:eastAsia="Arial" w:hAnsi="Arial" w:cs="Arial"/>
          <w:b/>
          <w:color w:val="000000"/>
          <w:sz w:val="20"/>
          <w:szCs w:val="20"/>
        </w:rPr>
        <w:t xml:space="preserve">Nicolas GRAVEZ - </w:t>
      </w:r>
      <w:r>
        <w:rPr>
          <w:rFonts w:ascii="Arial" w:eastAsia="Arial" w:hAnsi="Arial" w:cs="Arial"/>
          <w:color w:val="000000"/>
          <w:sz w:val="20"/>
          <w:szCs w:val="20"/>
        </w:rPr>
        <w:t>01 44 29 94 86 / 06 83 83 02 54</w:t>
      </w:r>
      <w:r>
        <w:rPr>
          <w:rFonts w:ascii="Arial" w:eastAsia="Arial" w:hAnsi="Arial" w:cs="Arial"/>
          <w:b/>
          <w:color w:val="000000"/>
          <w:sz w:val="20"/>
          <w:szCs w:val="20"/>
        </w:rPr>
        <w:t xml:space="preserve"> - </w:t>
      </w:r>
      <w:hyperlink r:id="rId13">
        <w:r>
          <w:rPr>
            <w:rFonts w:ascii="Arial" w:eastAsia="Arial" w:hAnsi="Arial" w:cs="Arial"/>
            <w:color w:val="0000FF"/>
            <w:sz w:val="20"/>
            <w:szCs w:val="20"/>
            <w:u w:val="single"/>
          </w:rPr>
          <w:t>nicolas.gravez@ff-aero.fr</w:t>
        </w:r>
      </w:hyperlink>
    </w:p>
    <w:p w14:paraId="64ACABF0" w14:textId="77777777" w:rsidR="00B51FBC" w:rsidRDefault="00000000">
      <w:pPr>
        <w:widowControl/>
        <w:pBdr>
          <w:top w:val="nil"/>
          <w:left w:val="nil"/>
          <w:bottom w:val="nil"/>
          <w:right w:val="nil"/>
          <w:between w:val="nil"/>
        </w:pBdr>
        <w:spacing w:after="0" w:line="312" w:lineRule="auto"/>
        <w:jc w:val="center"/>
        <w:rPr>
          <w:rFonts w:ascii="Arial" w:eastAsia="Arial" w:hAnsi="Arial" w:cs="Arial"/>
          <w:color w:val="0000FF"/>
          <w:sz w:val="20"/>
          <w:szCs w:val="20"/>
          <w:u w:val="single"/>
        </w:rPr>
      </w:pPr>
      <w:r>
        <w:rPr>
          <w:rFonts w:ascii="Arial" w:eastAsia="Arial" w:hAnsi="Arial" w:cs="Arial"/>
          <w:b/>
          <w:sz w:val="20"/>
          <w:szCs w:val="20"/>
        </w:rPr>
        <w:t xml:space="preserve">Baptiste ROBINET </w:t>
      </w:r>
      <w:r>
        <w:rPr>
          <w:rFonts w:ascii="Arial" w:eastAsia="Arial" w:hAnsi="Arial" w:cs="Arial"/>
          <w:b/>
          <w:color w:val="000000"/>
          <w:sz w:val="20"/>
          <w:szCs w:val="20"/>
        </w:rPr>
        <w:t xml:space="preserve">– </w:t>
      </w:r>
      <w:r>
        <w:rPr>
          <w:rFonts w:ascii="Arial" w:eastAsia="Arial" w:hAnsi="Arial" w:cs="Arial"/>
          <w:color w:val="000000"/>
          <w:sz w:val="20"/>
          <w:szCs w:val="20"/>
        </w:rPr>
        <w:t xml:space="preserve">01 44 29 92 07 – </w:t>
      </w:r>
      <w:hyperlink r:id="rId14">
        <w:r>
          <w:rPr>
            <w:rFonts w:ascii="Arial" w:eastAsia="Arial" w:hAnsi="Arial" w:cs="Arial"/>
            <w:color w:val="0000FF"/>
            <w:sz w:val="20"/>
            <w:szCs w:val="20"/>
            <w:u w:val="single"/>
          </w:rPr>
          <w:t>communication.evenementiel@ff-aero.fr</w:t>
        </w:r>
      </w:hyperlink>
    </w:p>
    <w:sectPr w:rsidR="00B51FBC">
      <w:pgSz w:w="11920" w:h="16840"/>
      <w:pgMar w:top="220" w:right="760" w:bottom="280" w:left="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5D60F0-3D71-4318-AC42-E6804ADAAF32}"/>
    <w:embedBold r:id="rId2" w:fontKey="{02E14FAD-318C-49E6-9956-D877D8C3023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2E5F2436-0D2D-4CFA-A38B-24C059A0C9EE}"/>
    <w:embedItalic r:id="rId4" w:fontKey="{538B74DC-631D-4CB8-B4E0-B9C2228DFCCF}"/>
  </w:font>
  <w:font w:name="Helvetica Neue">
    <w:charset w:val="00"/>
    <w:family w:val="auto"/>
    <w:pitch w:val="default"/>
    <w:embedRegular r:id="rId5" w:fontKey="{152142CA-D995-4991-A560-DAB4F433A44C}"/>
    <w:embedBold r:id="rId6" w:fontKey="{49DD7F6B-7815-4F44-BE70-C164BDA8A5D0}"/>
  </w:font>
  <w:font w:name="Cambria">
    <w:panose1 w:val="02040503050406030204"/>
    <w:charset w:val="00"/>
    <w:family w:val="roman"/>
    <w:pitch w:val="variable"/>
    <w:sig w:usb0="E00006FF" w:usb1="420024FF" w:usb2="02000000" w:usb3="00000000" w:csb0="0000019F" w:csb1="00000000"/>
    <w:embedRegular r:id="rId7" w:fontKey="{5F503BF4-0E3E-4FDB-866B-075984D95C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FBC"/>
    <w:rsid w:val="00B51FBC"/>
    <w:rsid w:val="00DA6925"/>
    <w:rsid w:val="00DE06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EAF0"/>
  <w15:docId w15:val="{ECCDB127-7523-4355-85C5-DD0789139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4F03AE"/>
    <w:rPr>
      <w:color w:val="0000FF" w:themeColor="hyperlink"/>
      <w:u w:val="single"/>
    </w:rPr>
  </w:style>
  <w:style w:type="paragraph" w:customStyle="1" w:styleId="Default">
    <w:name w:val="Default"/>
    <w:rsid w:val="00BB1558"/>
    <w:pPr>
      <w:widowControl/>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BB1558"/>
    <w:pPr>
      <w:tabs>
        <w:tab w:val="center" w:pos="4536"/>
        <w:tab w:val="right" w:pos="9072"/>
      </w:tabs>
      <w:spacing w:after="0" w:line="240" w:lineRule="auto"/>
    </w:pPr>
  </w:style>
  <w:style w:type="character" w:customStyle="1" w:styleId="En-tteCar">
    <w:name w:val="En-tête Car"/>
    <w:basedOn w:val="Policepardfaut"/>
    <w:link w:val="En-tte"/>
    <w:uiPriority w:val="99"/>
    <w:rsid w:val="00BB1558"/>
  </w:style>
  <w:style w:type="paragraph" w:styleId="Pieddepage">
    <w:name w:val="footer"/>
    <w:basedOn w:val="Normal"/>
    <w:link w:val="PieddepageCar"/>
    <w:uiPriority w:val="99"/>
    <w:unhideWhenUsed/>
    <w:rsid w:val="00BB15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1558"/>
  </w:style>
  <w:style w:type="paragraph" w:customStyle="1" w:styleId="NoSpacing1">
    <w:name w:val="No Spacing1"/>
    <w:uiPriority w:val="99"/>
    <w:rsid w:val="00C52AD3"/>
    <w:pPr>
      <w:widowControl/>
      <w:spacing w:after="0" w:line="240" w:lineRule="auto"/>
    </w:pPr>
    <w:rPr>
      <w:rFonts w:eastAsia="Times New Roman" w:cs="Times New Roman"/>
    </w:rPr>
  </w:style>
  <w:style w:type="paragraph" w:styleId="Paragraphedeliste">
    <w:name w:val="List Paragraph"/>
    <w:basedOn w:val="Normal"/>
    <w:uiPriority w:val="34"/>
    <w:qFormat/>
    <w:rsid w:val="0032747A"/>
    <w:pPr>
      <w:ind w:left="720"/>
      <w:contextualSpacing/>
    </w:pPr>
  </w:style>
  <w:style w:type="character" w:styleId="Mentionnonrsolue">
    <w:name w:val="Unresolved Mention"/>
    <w:basedOn w:val="Policepardfaut"/>
    <w:uiPriority w:val="99"/>
    <w:semiHidden/>
    <w:unhideWhenUsed/>
    <w:rsid w:val="00912FD5"/>
    <w:rPr>
      <w:color w:val="605E5C"/>
      <w:shd w:val="clear" w:color="auto" w:fill="E1DFDD"/>
    </w:rPr>
  </w:style>
  <w:style w:type="paragraph" w:styleId="NormalWeb">
    <w:name w:val="Normal (Web)"/>
    <w:basedOn w:val="Normal"/>
    <w:uiPriority w:val="99"/>
    <w:semiHidden/>
    <w:unhideWhenUsed/>
    <w:rsid w:val="00257A96"/>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257A96"/>
    <w:rPr>
      <w:b/>
      <w:bC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vision">
    <w:name w:val="Revision"/>
    <w:hidden/>
    <w:uiPriority w:val="99"/>
    <w:semiHidden/>
    <w:rsid w:val="00634C8C"/>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nicolas.gravez@ff-aero.f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fa-aero.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youtube.com/watch?v=tILv91yoSuc&amp;list=PLnbROIQPaDsyLthIZidOmBd4LbE52lp48&amp;index=1&amp;t=24s"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mailto:communication.evenementiel@ff-aer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8MfiUq39a8xgLXKAtrrMxwvxbA==">AMUW2mUMIeUEJ++LZkt2qJwjVSwZ5TX0Ra468qzInWr5p4z4kpjIQ1BxPUmlOvKbmGgzsNTshUwXmv1Hv82hKWCDFsdGSx9M0GhX6AuU831GN5R18CUrWWF5u0pBQyDRP8X8YDIFonpy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469</Words>
  <Characters>2585</Characters>
  <Application>Microsoft Office Word</Application>
  <DocSecurity>0</DocSecurity>
  <Lines>21</Lines>
  <Paragraphs>6</Paragraphs>
  <ScaleCrop>false</ScaleCrop>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dc:creator>
  <cp:lastModifiedBy>Jérome Houdier</cp:lastModifiedBy>
  <cp:revision>2</cp:revision>
  <dcterms:created xsi:type="dcterms:W3CDTF">2025-07-23T19:08:00Z</dcterms:created>
  <dcterms:modified xsi:type="dcterms:W3CDTF">2025-07-23T19:08:00Z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LastSaved">
    <vt:filetime>2019-07-08T00:00:00Z</vt:filetime>
  </property>
</Properties>
</file>